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6F8" w:rsidRPr="000A46F8" w:rsidRDefault="000A46F8" w:rsidP="000A46F8">
      <w:pPr>
        <w:spacing w:after="0" w:line="240" w:lineRule="atLeast"/>
        <w:jc w:val="center"/>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TAŞINMAZLAR SATILACAKTIR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b/>
          <w:bCs/>
          <w:color w:val="0000CC"/>
          <w:sz w:val="18"/>
          <w:szCs w:val="18"/>
          <w:lang w:eastAsia="tr-TR"/>
        </w:rPr>
        <w:t>Gaziantep Büyükşehir Belediye Başkanlığından:</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1 - İHALENİN KONUSU:</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Mülkiyeti Belediyemize ait tapunun </w:t>
      </w:r>
      <w:proofErr w:type="gramStart"/>
      <w:r w:rsidRPr="000A46F8">
        <w:rPr>
          <w:rFonts w:ascii="Times New Roman" w:eastAsia="Times New Roman" w:hAnsi="Times New Roman" w:cs="Times New Roman"/>
          <w:color w:val="000000"/>
          <w:sz w:val="18"/>
          <w:szCs w:val="18"/>
          <w:lang w:eastAsia="tr-TR"/>
        </w:rPr>
        <w:t>Şehitkamil</w:t>
      </w:r>
      <w:proofErr w:type="gramEnd"/>
      <w:r w:rsidRPr="000A46F8">
        <w:rPr>
          <w:rFonts w:ascii="Times New Roman" w:eastAsia="Times New Roman" w:hAnsi="Times New Roman" w:cs="Times New Roman"/>
          <w:color w:val="000000"/>
          <w:sz w:val="18"/>
          <w:szCs w:val="18"/>
          <w:lang w:eastAsia="tr-TR"/>
        </w:rPr>
        <w:t>, Şahinbey, Oğuzeli </w:t>
      </w:r>
      <w:proofErr w:type="spellStart"/>
      <w:r w:rsidRPr="000A46F8">
        <w:rPr>
          <w:rFonts w:ascii="Times New Roman" w:eastAsia="Times New Roman" w:hAnsi="Times New Roman" w:cs="Times New Roman"/>
          <w:color w:val="000000"/>
          <w:sz w:val="18"/>
          <w:szCs w:val="18"/>
          <w:lang w:eastAsia="tr-TR"/>
        </w:rPr>
        <w:t>İlçeleri’nde</w:t>
      </w:r>
      <w:proofErr w:type="spellEnd"/>
      <w:r w:rsidRPr="000A46F8">
        <w:rPr>
          <w:rFonts w:ascii="Times New Roman" w:eastAsia="Times New Roman" w:hAnsi="Times New Roman" w:cs="Times New Roman"/>
          <w:color w:val="000000"/>
          <w:sz w:val="18"/>
          <w:szCs w:val="18"/>
          <w:lang w:eastAsia="tr-TR"/>
        </w:rPr>
        <w:t> kayıtlı, aşağıda pafta, ada, parsel numarası, imar durumu, m2 rayiç bedeli ile toplam muhammen bedeli ve geçici teminat tutarı belirtilen taşınmazların satışı işidir.</w:t>
      </w:r>
    </w:p>
    <w:p w:rsidR="000A46F8" w:rsidRPr="000A46F8" w:rsidRDefault="000A46F8" w:rsidP="000A46F8">
      <w:pPr>
        <w:spacing w:after="0" w:line="240" w:lineRule="atLeast"/>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 </w:t>
      </w:r>
    </w:p>
    <w:tbl>
      <w:tblPr>
        <w:tblW w:w="11340" w:type="dxa"/>
        <w:tblInd w:w="70" w:type="dxa"/>
        <w:tblCellMar>
          <w:left w:w="0" w:type="dxa"/>
          <w:right w:w="0" w:type="dxa"/>
        </w:tblCellMar>
        <w:tblLook w:val="04A0" w:firstRow="1" w:lastRow="0" w:firstColumn="1" w:lastColumn="0" w:noHBand="0" w:noVBand="1"/>
      </w:tblPr>
      <w:tblGrid>
        <w:gridCol w:w="426"/>
        <w:gridCol w:w="992"/>
        <w:gridCol w:w="1134"/>
        <w:gridCol w:w="567"/>
        <w:gridCol w:w="567"/>
        <w:gridCol w:w="1134"/>
        <w:gridCol w:w="2551"/>
        <w:gridCol w:w="1134"/>
        <w:gridCol w:w="1560"/>
        <w:gridCol w:w="1275"/>
      </w:tblGrid>
      <w:tr w:rsidR="000A46F8" w:rsidRPr="000A46F8" w:rsidTr="000A46F8">
        <w:trPr>
          <w:trHeight w:val="20"/>
        </w:trPr>
        <w:tc>
          <w:tcPr>
            <w:tcW w:w="42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7"/>
                <w:szCs w:val="17"/>
                <w:lang w:eastAsia="tr-TR"/>
              </w:rPr>
              <w:t>Sıra</w:t>
            </w:r>
          </w:p>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No</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Mahalle</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Pafta</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Ada</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7"/>
                <w:szCs w:val="17"/>
                <w:lang w:eastAsia="tr-TR"/>
              </w:rPr>
              <w:t>Parsel</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Yüzölçümü</w:t>
            </w:r>
          </w:p>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m</w:t>
            </w:r>
            <w:r w:rsidRPr="000A46F8">
              <w:rPr>
                <w:rFonts w:ascii="Times New Roman" w:eastAsia="Times New Roman" w:hAnsi="Times New Roman" w:cs="Times New Roman"/>
                <w:sz w:val="18"/>
                <w:szCs w:val="18"/>
                <w:vertAlign w:val="superscript"/>
                <w:lang w:eastAsia="tr-TR"/>
              </w:rPr>
              <w:t>2</w:t>
            </w:r>
          </w:p>
        </w:tc>
        <w:tc>
          <w:tcPr>
            <w:tcW w:w="25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İmar</w:t>
            </w:r>
          </w:p>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Durumu</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Rayiç Bedeli</w:t>
            </w:r>
          </w:p>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m</w:t>
            </w:r>
            <w:r w:rsidRPr="000A46F8">
              <w:rPr>
                <w:rFonts w:ascii="Times New Roman" w:eastAsia="Times New Roman" w:hAnsi="Times New Roman" w:cs="Times New Roman"/>
                <w:sz w:val="18"/>
                <w:szCs w:val="18"/>
                <w:vertAlign w:val="superscript"/>
                <w:lang w:eastAsia="tr-TR"/>
              </w:rPr>
              <w:t>2</w:t>
            </w:r>
          </w:p>
        </w:tc>
        <w:tc>
          <w:tcPr>
            <w:tcW w:w="15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Toplam Muhammen Bedeli</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Geçici Teminat</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proofErr w:type="spellStart"/>
            <w:r w:rsidRPr="000A46F8">
              <w:rPr>
                <w:rFonts w:ascii="Times New Roman" w:eastAsia="Times New Roman" w:hAnsi="Times New Roman" w:cs="Times New Roman"/>
                <w:sz w:val="18"/>
                <w:szCs w:val="18"/>
                <w:lang w:eastAsia="tr-TR"/>
              </w:rPr>
              <w:t>Kızılhisar</w:t>
            </w:r>
            <w:proofErr w:type="spellEnd"/>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17J-2d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980</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6.758,15 m</w:t>
            </w:r>
            <w:r w:rsidRPr="000A46F8">
              <w:rPr>
                <w:rFonts w:ascii="Times New Roman" w:eastAsia="Times New Roman" w:hAnsi="Times New Roman" w:cs="Times New Roman"/>
                <w:sz w:val="18"/>
                <w:szCs w:val="18"/>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Ticaret Merkezi                       (E-1,30 </w:t>
            </w:r>
            <w:proofErr w:type="spellStart"/>
            <w:proofErr w:type="gramStart"/>
            <w:r w:rsidRPr="000A46F8">
              <w:rPr>
                <w:rFonts w:ascii="Times New Roman" w:eastAsia="Times New Roman" w:hAnsi="Times New Roman" w:cs="Times New Roman"/>
                <w:sz w:val="18"/>
                <w:szCs w:val="18"/>
                <w:lang w:eastAsia="tr-TR"/>
              </w:rPr>
              <w:t>hmax:Serbest</w:t>
            </w:r>
            <w:proofErr w:type="spellEnd"/>
            <w:proofErr w:type="gramEnd"/>
            <w:r w:rsidRPr="000A46F8">
              <w:rPr>
                <w:rFonts w:ascii="Times New Roman" w:eastAsia="Times New Roman" w:hAnsi="Times New Roman" w:cs="Times New Roman"/>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800,00.-TL</w:t>
            </w:r>
            <w:r w:rsidRPr="000A46F8">
              <w:rPr>
                <w:rFonts w:ascii="Times New Roman" w:eastAsia="Times New Roman" w:hAnsi="Times New Roman" w:cs="Times New Roman"/>
                <w:sz w:val="16"/>
                <w:szCs w:val="16"/>
                <w:lang w:eastAsia="tr-TR"/>
              </w:rPr>
              <w:t>(KDV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5.406.520,00.-TL</w:t>
            </w:r>
            <w:r w:rsidRPr="000A46F8">
              <w:rPr>
                <w:rFonts w:ascii="Times New Roman" w:eastAsia="Times New Roman" w:hAnsi="Times New Roman" w:cs="Times New Roman"/>
                <w:sz w:val="16"/>
                <w:szCs w:val="16"/>
                <w:lang w:eastAsia="tr-TR"/>
              </w:rPr>
              <w:t>(KDV Hariç)</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162.195,60.-TL</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proofErr w:type="spellStart"/>
            <w:r w:rsidRPr="000A46F8">
              <w:rPr>
                <w:rFonts w:ascii="Times New Roman" w:eastAsia="Times New Roman" w:hAnsi="Times New Roman" w:cs="Times New Roman"/>
                <w:sz w:val="18"/>
                <w:szCs w:val="18"/>
                <w:lang w:eastAsia="tr-TR"/>
              </w:rPr>
              <w:t>Kızılhisar</w:t>
            </w:r>
            <w:proofErr w:type="spellEnd"/>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97</w:t>
            </w:r>
            <w:bookmarkStart w:id="0" w:name="_GoBack"/>
            <w:bookmarkEnd w:id="0"/>
            <w:r w:rsidRPr="000A46F8">
              <w:rPr>
                <w:rFonts w:ascii="Times New Roman" w:eastAsia="Times New Roman" w:hAnsi="Times New Roman" w:cs="Times New Roman"/>
                <w:sz w:val="18"/>
                <w:szCs w:val="18"/>
                <w:lang w:eastAsia="tr-TR"/>
              </w:rPr>
              <w:t>9</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4.703,37 m</w:t>
            </w:r>
            <w:r w:rsidRPr="000A46F8">
              <w:rPr>
                <w:rFonts w:ascii="Times New Roman" w:eastAsia="Times New Roman" w:hAnsi="Times New Roman" w:cs="Times New Roman"/>
                <w:sz w:val="18"/>
                <w:szCs w:val="18"/>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Akaryakıt LPG İstasyonu           (E-0,25 hmax:6,50)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1.500,00.-TL</w:t>
            </w:r>
            <w:r w:rsidRPr="000A46F8">
              <w:rPr>
                <w:rFonts w:ascii="Times New Roman" w:eastAsia="Times New Roman" w:hAnsi="Times New Roman" w:cs="Times New Roman"/>
                <w:sz w:val="16"/>
                <w:szCs w:val="16"/>
                <w:lang w:eastAsia="tr-TR"/>
              </w:rPr>
              <w:t>(KDV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7.055.055,00.-TL</w:t>
            </w:r>
            <w:r w:rsidRPr="000A46F8">
              <w:rPr>
                <w:rFonts w:ascii="Times New Roman" w:eastAsia="Times New Roman" w:hAnsi="Times New Roman" w:cs="Times New Roman"/>
                <w:sz w:val="16"/>
                <w:szCs w:val="16"/>
                <w:lang w:eastAsia="tr-TR"/>
              </w:rPr>
              <w:t>(KDV Hariç)</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211.651,65.-TL</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proofErr w:type="spellStart"/>
            <w:r w:rsidRPr="000A46F8">
              <w:rPr>
                <w:rFonts w:ascii="Times New Roman" w:eastAsia="Times New Roman" w:hAnsi="Times New Roman" w:cs="Times New Roman"/>
                <w:sz w:val="18"/>
                <w:szCs w:val="18"/>
                <w:lang w:eastAsia="tr-TR"/>
              </w:rPr>
              <w:t>Kızılhisar</w:t>
            </w:r>
            <w:proofErr w:type="spellEnd"/>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6"/>
                <w:szCs w:val="16"/>
                <w:lang w:eastAsia="tr-TR"/>
              </w:rPr>
              <w:t>17J-1c-1d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653</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3.392,34 m</w:t>
            </w:r>
            <w:r w:rsidRPr="000A46F8">
              <w:rPr>
                <w:rFonts w:ascii="Times New Roman" w:eastAsia="Times New Roman" w:hAnsi="Times New Roman" w:cs="Times New Roman"/>
                <w:sz w:val="18"/>
                <w:szCs w:val="18"/>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Konut -Ticari(E-2 </w:t>
            </w:r>
            <w:proofErr w:type="spellStart"/>
            <w:proofErr w:type="gramStart"/>
            <w:r w:rsidRPr="000A46F8">
              <w:rPr>
                <w:rFonts w:ascii="Times New Roman" w:eastAsia="Times New Roman" w:hAnsi="Times New Roman" w:cs="Times New Roman"/>
                <w:sz w:val="18"/>
                <w:szCs w:val="18"/>
                <w:lang w:eastAsia="tr-TR"/>
              </w:rPr>
              <w:t>hmax:Serbest</w:t>
            </w:r>
            <w:proofErr w:type="spellEnd"/>
            <w:proofErr w:type="gramEnd"/>
            <w:r w:rsidRPr="000A46F8">
              <w:rPr>
                <w:rFonts w:ascii="Times New Roman" w:eastAsia="Times New Roman" w:hAnsi="Times New Roman" w:cs="Times New Roman"/>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900,00.-TL</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3.053.106,00.-TL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91.593,18.-TL</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4</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proofErr w:type="spellStart"/>
            <w:r w:rsidRPr="000A46F8">
              <w:rPr>
                <w:rFonts w:ascii="Times New Roman" w:eastAsia="Times New Roman" w:hAnsi="Times New Roman" w:cs="Times New Roman"/>
                <w:sz w:val="18"/>
                <w:szCs w:val="18"/>
                <w:lang w:eastAsia="tr-TR"/>
              </w:rPr>
              <w:t>Kızılhisar</w:t>
            </w:r>
            <w:proofErr w:type="spellEnd"/>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17J-1d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467</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4.083,23 m</w:t>
            </w:r>
            <w:r w:rsidRPr="000A46F8">
              <w:rPr>
                <w:rFonts w:ascii="Times New Roman" w:eastAsia="Times New Roman" w:hAnsi="Times New Roman" w:cs="Times New Roman"/>
                <w:sz w:val="18"/>
                <w:szCs w:val="18"/>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Konut -Ticari(E-2 </w:t>
            </w:r>
            <w:proofErr w:type="spellStart"/>
            <w:proofErr w:type="gramStart"/>
            <w:r w:rsidRPr="000A46F8">
              <w:rPr>
                <w:rFonts w:ascii="Times New Roman" w:eastAsia="Times New Roman" w:hAnsi="Times New Roman" w:cs="Times New Roman"/>
                <w:sz w:val="18"/>
                <w:szCs w:val="18"/>
                <w:lang w:eastAsia="tr-TR"/>
              </w:rPr>
              <w:t>hmax:Serbest</w:t>
            </w:r>
            <w:proofErr w:type="spellEnd"/>
            <w:proofErr w:type="gramEnd"/>
            <w:r w:rsidRPr="000A46F8">
              <w:rPr>
                <w:rFonts w:ascii="Times New Roman" w:eastAsia="Times New Roman" w:hAnsi="Times New Roman" w:cs="Times New Roman"/>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900,00.-TL</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3.674.907,00.-TL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110.247,21.-TL</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Umut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21M-4c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5470</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2.840,75 m</w:t>
            </w:r>
            <w:r w:rsidRPr="000A46F8">
              <w:rPr>
                <w:rFonts w:ascii="Times New Roman" w:eastAsia="Times New Roman" w:hAnsi="Times New Roman" w:cs="Times New Roman"/>
                <w:sz w:val="18"/>
                <w:szCs w:val="18"/>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Konut (E-1.80 </w:t>
            </w:r>
            <w:proofErr w:type="spellStart"/>
            <w:proofErr w:type="gramStart"/>
            <w:r w:rsidRPr="000A46F8">
              <w:rPr>
                <w:rFonts w:ascii="Times New Roman" w:eastAsia="Times New Roman" w:hAnsi="Times New Roman" w:cs="Times New Roman"/>
                <w:sz w:val="18"/>
                <w:szCs w:val="18"/>
                <w:lang w:eastAsia="tr-TR"/>
              </w:rPr>
              <w:t>hmax:Serbest</w:t>
            </w:r>
            <w:proofErr w:type="spellEnd"/>
            <w:proofErr w:type="gramEnd"/>
            <w:r w:rsidRPr="000A46F8">
              <w:rPr>
                <w:rFonts w:ascii="Times New Roman" w:eastAsia="Times New Roman" w:hAnsi="Times New Roman" w:cs="Times New Roman"/>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700,00.-TL</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1.988.525,00.-TL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59.655,25.-TL</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6</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Umut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21M-4c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5473</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2.500 m</w:t>
            </w:r>
            <w:r w:rsidRPr="000A46F8">
              <w:rPr>
                <w:rFonts w:ascii="Times New Roman" w:eastAsia="Times New Roman" w:hAnsi="Times New Roman" w:cs="Times New Roman"/>
                <w:sz w:val="18"/>
                <w:szCs w:val="18"/>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Konut (E-1.80 </w:t>
            </w:r>
            <w:proofErr w:type="spellStart"/>
            <w:proofErr w:type="gramStart"/>
            <w:r w:rsidRPr="000A46F8">
              <w:rPr>
                <w:rFonts w:ascii="Times New Roman" w:eastAsia="Times New Roman" w:hAnsi="Times New Roman" w:cs="Times New Roman"/>
                <w:sz w:val="18"/>
                <w:szCs w:val="18"/>
                <w:lang w:eastAsia="tr-TR"/>
              </w:rPr>
              <w:t>hmax:Serbest</w:t>
            </w:r>
            <w:proofErr w:type="spellEnd"/>
            <w:proofErr w:type="gramEnd"/>
            <w:r w:rsidRPr="000A46F8">
              <w:rPr>
                <w:rFonts w:ascii="Times New Roman" w:eastAsia="Times New Roman" w:hAnsi="Times New Roman" w:cs="Times New Roman"/>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750,00.-TL</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1.875.000,00.-TL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56.250,00.-TL</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7</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Beylerbeyi</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N38c-13c-2d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881</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7</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5.024,73 m</w:t>
            </w:r>
            <w:r w:rsidRPr="000A46F8">
              <w:rPr>
                <w:rFonts w:ascii="Times New Roman" w:eastAsia="Times New Roman" w:hAnsi="Times New Roman" w:cs="Times New Roman"/>
                <w:sz w:val="18"/>
                <w:szCs w:val="18"/>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Konut (E-1.35 hmax:24,50)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750,00.-TL</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3.768.547,50.-TL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113.056,43.-TL</w:t>
            </w:r>
          </w:p>
        </w:tc>
      </w:tr>
      <w:tr w:rsidR="000A46F8" w:rsidRPr="000A46F8" w:rsidTr="000A46F8">
        <w:trPr>
          <w:trHeight w:val="20"/>
        </w:trPr>
        <w:tc>
          <w:tcPr>
            <w:tcW w:w="4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8</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proofErr w:type="spellStart"/>
            <w:r w:rsidRPr="000A46F8">
              <w:rPr>
                <w:rFonts w:ascii="Times New Roman" w:eastAsia="Times New Roman" w:hAnsi="Times New Roman" w:cs="Times New Roman"/>
                <w:sz w:val="18"/>
                <w:szCs w:val="18"/>
                <w:lang w:eastAsia="tr-TR"/>
              </w:rPr>
              <w:t>Körkün</w:t>
            </w:r>
            <w:proofErr w:type="spellEnd"/>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O38b-03c-3b</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559</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7"/>
                <w:szCs w:val="17"/>
                <w:lang w:eastAsia="tr-TR"/>
              </w:rPr>
              <w:t>17.293,15 m</w:t>
            </w:r>
            <w:r w:rsidRPr="000A46F8">
              <w:rPr>
                <w:rFonts w:ascii="Times New Roman" w:eastAsia="Times New Roman" w:hAnsi="Times New Roman" w:cs="Times New Roman"/>
                <w:sz w:val="17"/>
                <w:szCs w:val="17"/>
                <w:vertAlign w:val="superscript"/>
                <w:lang w:eastAsia="tr-TR"/>
              </w:rPr>
              <w:t>2</w:t>
            </w:r>
          </w:p>
        </w:tc>
        <w:tc>
          <w:tcPr>
            <w:tcW w:w="25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Konut (E-0,50 hmax:6.50)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120,00.-TL</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center"/>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2.075.178,00.-TL</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A46F8" w:rsidRPr="000A46F8" w:rsidRDefault="000A46F8" w:rsidP="000A46F8">
            <w:pPr>
              <w:spacing w:after="0" w:line="240" w:lineRule="atLeast"/>
              <w:jc w:val="right"/>
              <w:rPr>
                <w:rFonts w:ascii="Times New Roman" w:eastAsia="Times New Roman" w:hAnsi="Times New Roman" w:cs="Times New Roman"/>
                <w:sz w:val="20"/>
                <w:szCs w:val="20"/>
                <w:lang w:eastAsia="tr-TR"/>
              </w:rPr>
            </w:pPr>
            <w:r w:rsidRPr="000A46F8">
              <w:rPr>
                <w:rFonts w:ascii="Times New Roman" w:eastAsia="Times New Roman" w:hAnsi="Times New Roman" w:cs="Times New Roman"/>
                <w:sz w:val="18"/>
                <w:szCs w:val="18"/>
                <w:lang w:eastAsia="tr-TR"/>
              </w:rPr>
              <w:t>62.255,34.-TL</w:t>
            </w:r>
          </w:p>
        </w:tc>
      </w:tr>
    </w:tbl>
    <w:p w:rsidR="000A46F8" w:rsidRPr="000A46F8" w:rsidRDefault="000A46F8" w:rsidP="000A46F8">
      <w:pPr>
        <w:spacing w:after="0" w:line="240" w:lineRule="atLeast"/>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 </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2 - İHALENİN YAPILIŞ </w:t>
      </w:r>
      <w:proofErr w:type="gramStart"/>
      <w:r w:rsidRPr="000A46F8">
        <w:rPr>
          <w:rFonts w:ascii="Times New Roman" w:eastAsia="Times New Roman" w:hAnsi="Times New Roman" w:cs="Times New Roman"/>
          <w:color w:val="000000"/>
          <w:sz w:val="18"/>
          <w:szCs w:val="18"/>
          <w:lang w:eastAsia="tr-TR"/>
        </w:rPr>
        <w:t>ŞEKLİ :</w:t>
      </w:r>
      <w:proofErr w:type="gramEnd"/>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İhale konusu iş, 2886 Sayılı Devlet İhale Yasasının 35. Maddesinin (a) fıkrası gereğince kapalı teklif usulü artırma suretiyle ihale edilecektir.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3 - İHALE ŞARTNAMESİNİN TEMİNİ VE </w:t>
      </w:r>
      <w:proofErr w:type="gramStart"/>
      <w:r w:rsidRPr="000A46F8">
        <w:rPr>
          <w:rFonts w:ascii="Times New Roman" w:eastAsia="Times New Roman" w:hAnsi="Times New Roman" w:cs="Times New Roman"/>
          <w:color w:val="000000"/>
          <w:sz w:val="18"/>
          <w:szCs w:val="18"/>
          <w:lang w:eastAsia="tr-TR"/>
        </w:rPr>
        <w:t>BEDELİ :</w:t>
      </w:r>
      <w:proofErr w:type="gramEnd"/>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4 - GEÇİCİ TEMİNAT </w:t>
      </w:r>
      <w:proofErr w:type="gramStart"/>
      <w:r w:rsidRPr="000A46F8">
        <w:rPr>
          <w:rFonts w:ascii="Times New Roman" w:eastAsia="Times New Roman" w:hAnsi="Times New Roman" w:cs="Times New Roman"/>
          <w:color w:val="000000"/>
          <w:sz w:val="18"/>
          <w:szCs w:val="18"/>
          <w:lang w:eastAsia="tr-TR"/>
        </w:rPr>
        <w:t>MİKTARI :</w:t>
      </w:r>
      <w:proofErr w:type="gramEnd"/>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Geçici teminatını Türk Lirası olarak Belediyemiz Veznesine nakden yatırılabileceği gibi </w:t>
      </w:r>
      <w:proofErr w:type="spellStart"/>
      <w:r w:rsidRPr="000A46F8">
        <w:rPr>
          <w:rFonts w:ascii="Times New Roman" w:eastAsia="Times New Roman" w:hAnsi="Times New Roman" w:cs="Times New Roman"/>
          <w:color w:val="000000"/>
          <w:sz w:val="18"/>
          <w:szCs w:val="18"/>
          <w:lang w:eastAsia="tr-TR"/>
        </w:rPr>
        <w:t>T.Vakıflar</w:t>
      </w:r>
      <w:proofErr w:type="spellEnd"/>
      <w:r w:rsidRPr="000A46F8">
        <w:rPr>
          <w:rFonts w:ascii="Times New Roman" w:eastAsia="Times New Roman" w:hAnsi="Times New Roman" w:cs="Times New Roman"/>
          <w:color w:val="000000"/>
          <w:sz w:val="18"/>
          <w:szCs w:val="18"/>
          <w:lang w:eastAsia="tr-TR"/>
        </w:rPr>
        <w:t> Bankası Şehitkamil Şubesi IBAN NO:TR </w:t>
      </w:r>
      <w:proofErr w:type="gramStart"/>
      <w:r w:rsidRPr="000A46F8">
        <w:rPr>
          <w:rFonts w:ascii="Times New Roman" w:eastAsia="Times New Roman" w:hAnsi="Times New Roman" w:cs="Times New Roman"/>
          <w:color w:val="000000"/>
          <w:sz w:val="18"/>
          <w:szCs w:val="18"/>
          <w:lang w:eastAsia="tr-TR"/>
        </w:rPr>
        <w:t>220001500158007290404601</w:t>
      </w:r>
      <w:proofErr w:type="gramEnd"/>
      <w:r w:rsidRPr="000A46F8">
        <w:rPr>
          <w:rFonts w:ascii="Times New Roman" w:eastAsia="Times New Roman" w:hAnsi="Times New Roman" w:cs="Times New Roman"/>
          <w:color w:val="000000"/>
          <w:sz w:val="18"/>
          <w:szCs w:val="18"/>
          <w:lang w:eastAsia="tr-TR"/>
        </w:rPr>
        <w:t> </w:t>
      </w:r>
      <w:proofErr w:type="spellStart"/>
      <w:r w:rsidRPr="000A46F8">
        <w:rPr>
          <w:rFonts w:ascii="Times New Roman" w:eastAsia="Times New Roman" w:hAnsi="Times New Roman" w:cs="Times New Roman"/>
          <w:color w:val="000000"/>
          <w:sz w:val="18"/>
          <w:szCs w:val="18"/>
          <w:lang w:eastAsia="tr-TR"/>
        </w:rPr>
        <w:t>nolu</w:t>
      </w:r>
      <w:proofErr w:type="spellEnd"/>
      <w:r w:rsidRPr="000A46F8">
        <w:rPr>
          <w:rFonts w:ascii="Times New Roman" w:eastAsia="Times New Roman" w:hAnsi="Times New Roman" w:cs="Times New Roman"/>
          <w:color w:val="000000"/>
          <w:sz w:val="18"/>
          <w:szCs w:val="18"/>
          <w:lang w:eastAsia="tr-TR"/>
        </w:rPr>
        <w:t> Belediyemiz hesabına da yatırılabilir veya süresiz teminat mektubu ya da devlet tahvilleri ve hazine kefaletine haiz tahvil olarak verilebilir.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İhaleye % 3 geçici teminatı tamamlayanlar arasında devam ettirilir.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5 - İHALENİN SAATİ, YERİ VE EVRAKLARIN TESLİM </w:t>
      </w:r>
      <w:proofErr w:type="gramStart"/>
      <w:r w:rsidRPr="000A46F8">
        <w:rPr>
          <w:rFonts w:ascii="Times New Roman" w:eastAsia="Times New Roman" w:hAnsi="Times New Roman" w:cs="Times New Roman"/>
          <w:color w:val="000000"/>
          <w:sz w:val="18"/>
          <w:szCs w:val="18"/>
          <w:lang w:eastAsia="tr-TR"/>
        </w:rPr>
        <w:t>SÜRESİ :</w:t>
      </w:r>
      <w:proofErr w:type="gramEnd"/>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Söz konusu yerin ihalesi 15 EYLÜL 2014 Pazartesi günü saat 15.00’de Gaziantep Büyükşehir Belediyesi Encümen Toplantı Salonunda İhale Komisyonunca (Encümenince) yapılacaktır.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 </w:t>
      </w:r>
      <w:proofErr w:type="gramStart"/>
      <w:r w:rsidRPr="000A46F8">
        <w:rPr>
          <w:rFonts w:ascii="Times New Roman" w:eastAsia="Times New Roman" w:hAnsi="Times New Roman" w:cs="Times New Roman"/>
          <w:color w:val="000000"/>
          <w:sz w:val="18"/>
          <w:szCs w:val="18"/>
          <w:lang w:eastAsia="tr-TR"/>
        </w:rPr>
        <w:t>12:00’ye</w:t>
      </w:r>
      <w:proofErr w:type="gramEnd"/>
      <w:r w:rsidRPr="000A46F8">
        <w:rPr>
          <w:rFonts w:ascii="Times New Roman" w:eastAsia="Times New Roman" w:hAnsi="Times New Roman" w:cs="Times New Roman"/>
          <w:color w:val="000000"/>
          <w:sz w:val="18"/>
          <w:szCs w:val="18"/>
          <w:lang w:eastAsia="tr-TR"/>
        </w:rPr>
        <w:t> kadar, sıra alındılar karşılığında vermeleri, ya da taahhütlü olarak posta ile göndermeleri gerekmektedir. Ancak, postada vakit gecikmeler ve telgrafla yapılan başvurular İhale Komisyonunca kesinlikle kabul edilmeyecektir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6 - İHALEYE GİREBİLME ŞARTLARI:</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Teklifler aşağıdaki bilgi ve belgeleri içerecek şekilde hazırlanacaktır.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İÇ ZARF</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İç zarf aşağıdaki bilgi ve belgeleri içerecektir.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a) Teklif Mektubu,</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B) İÇ ZARFIN KAPATILMASI</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lastRenderedPageBreak/>
        <w:t>Bu teklif bir zarfa kapatıldıktan sonra, zarfın üzerine isteklinin adı, soyadı ve tebligata esas olan açık adresi yazılır. Zarfın yapıştırılan yeri istekli tarafından imzalanır veya mühürlenir.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C) DIŞ ZARF</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Dış zarf aşağıdaki bilgi ve belgeleri içerecektir.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a) Teklif mektubunu içeren İç zarf</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b) %3 geçici teminatı yatırdığına dair belge</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c) İhaleye iştirak eden tarafından her sayfası ayrı ayrı imzalanmış şartname</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d) Kanuni ikametgâh belgesi (Gerçek kişiler için)</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e) Türkiye’de tebligat için adres göstermesi</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(2014 Yılı)</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h) Şartname bedelinin ödendiğine dair makbuz,</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 Teklif vermeye yetkili olduğunu gösteren imza beyannamesi veya imza sirküleri</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D) DIŞ ZARFIN KAPATILMASI</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0A46F8" w:rsidRPr="000A46F8" w:rsidRDefault="000A46F8" w:rsidP="000A46F8">
      <w:pPr>
        <w:spacing w:after="0" w:line="240" w:lineRule="atLeast"/>
        <w:ind w:firstLine="567"/>
        <w:jc w:val="both"/>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İhaleye iştirak edeceklere duyurulur.</w:t>
      </w:r>
    </w:p>
    <w:p w:rsidR="000A46F8" w:rsidRPr="000A46F8" w:rsidRDefault="000A46F8" w:rsidP="000A46F8">
      <w:pPr>
        <w:spacing w:after="0" w:line="240" w:lineRule="atLeast"/>
        <w:ind w:firstLine="567"/>
        <w:jc w:val="right"/>
        <w:rPr>
          <w:rFonts w:ascii="Times New Roman" w:eastAsia="Times New Roman" w:hAnsi="Times New Roman" w:cs="Times New Roman"/>
          <w:color w:val="000000"/>
          <w:sz w:val="20"/>
          <w:szCs w:val="20"/>
          <w:lang w:eastAsia="tr-TR"/>
        </w:rPr>
      </w:pPr>
      <w:r w:rsidRPr="000A46F8">
        <w:rPr>
          <w:rFonts w:ascii="Times New Roman" w:eastAsia="Times New Roman" w:hAnsi="Times New Roman" w:cs="Times New Roman"/>
          <w:color w:val="000000"/>
          <w:sz w:val="18"/>
          <w:szCs w:val="18"/>
          <w:lang w:eastAsia="tr-TR"/>
        </w:rPr>
        <w:t>7942/1-1</w:t>
      </w:r>
    </w:p>
    <w:p w:rsidR="000A46F8" w:rsidRPr="000A46F8" w:rsidRDefault="000A46F8" w:rsidP="000A46F8">
      <w:pPr>
        <w:spacing w:after="0" w:line="240" w:lineRule="atLeast"/>
        <w:rPr>
          <w:rFonts w:ascii="Times New Roman" w:eastAsia="Times New Roman" w:hAnsi="Times New Roman" w:cs="Times New Roman"/>
          <w:color w:val="000000"/>
          <w:sz w:val="27"/>
          <w:szCs w:val="27"/>
          <w:lang w:eastAsia="tr-TR"/>
        </w:rPr>
      </w:pPr>
      <w:hyperlink r:id="rId4" w:anchor="_top" w:history="1">
        <w:r w:rsidRPr="000A46F8">
          <w:rPr>
            <w:rFonts w:ascii="Arial" w:eastAsia="Times New Roman" w:hAnsi="Arial" w:cs="Arial"/>
            <w:color w:val="800080"/>
            <w:sz w:val="28"/>
            <w:szCs w:val="28"/>
            <w:u w:val="single"/>
            <w:lang w:val="en-US" w:eastAsia="tr-TR"/>
          </w:rPr>
          <w:t>▲</w:t>
        </w:r>
      </w:hyperlink>
    </w:p>
    <w:p w:rsidR="00713015" w:rsidRPr="000A46F8" w:rsidRDefault="00713015" w:rsidP="000A46F8"/>
    <w:sectPr w:rsidR="00713015" w:rsidRPr="000A46F8" w:rsidSect="00D6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A46F8"/>
    <w:rsid w:val="000B58E7"/>
    <w:rsid w:val="000B6956"/>
    <w:rsid w:val="000D1D5C"/>
    <w:rsid w:val="000E48C6"/>
    <w:rsid w:val="00114E13"/>
    <w:rsid w:val="001439A9"/>
    <w:rsid w:val="00145F6F"/>
    <w:rsid w:val="001D572C"/>
    <w:rsid w:val="00281E5C"/>
    <w:rsid w:val="00282BEC"/>
    <w:rsid w:val="00523F27"/>
    <w:rsid w:val="00534EFC"/>
    <w:rsid w:val="00557FF2"/>
    <w:rsid w:val="00576A1F"/>
    <w:rsid w:val="005B3EE2"/>
    <w:rsid w:val="005B442C"/>
    <w:rsid w:val="00681339"/>
    <w:rsid w:val="006D7FF9"/>
    <w:rsid w:val="006E469B"/>
    <w:rsid w:val="00713015"/>
    <w:rsid w:val="00757C9F"/>
    <w:rsid w:val="008C20AF"/>
    <w:rsid w:val="00A96F04"/>
    <w:rsid w:val="00AF79F8"/>
    <w:rsid w:val="00B06658"/>
    <w:rsid w:val="00B825D0"/>
    <w:rsid w:val="00BA1254"/>
    <w:rsid w:val="00BA50F8"/>
    <w:rsid w:val="00BB37D6"/>
    <w:rsid w:val="00BB4EF6"/>
    <w:rsid w:val="00C30D45"/>
    <w:rsid w:val="00C6513A"/>
    <w:rsid w:val="00C82191"/>
    <w:rsid w:val="00CF7AD2"/>
    <w:rsid w:val="00D04E54"/>
    <w:rsid w:val="00D1460A"/>
    <w:rsid w:val="00D1573E"/>
    <w:rsid w:val="00D67282"/>
    <w:rsid w:val="00DE460D"/>
    <w:rsid w:val="00E03C07"/>
    <w:rsid w:val="00E1041D"/>
    <w:rsid w:val="00F00C5A"/>
    <w:rsid w:val="00F075C8"/>
    <w:rsid w:val="00F50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0237679">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448739457">
      <w:bodyDiv w:val="1"/>
      <w:marLeft w:val="0"/>
      <w:marRight w:val="0"/>
      <w:marTop w:val="0"/>
      <w:marBottom w:val="0"/>
      <w:divBdr>
        <w:top w:val="none" w:sz="0" w:space="0" w:color="auto"/>
        <w:left w:val="none" w:sz="0" w:space="0" w:color="auto"/>
        <w:bottom w:val="none" w:sz="0" w:space="0" w:color="auto"/>
        <w:right w:val="none" w:sz="0" w:space="0" w:color="auto"/>
      </w:divBdr>
    </w:div>
    <w:div w:id="521482203">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559094118">
      <w:bodyDiv w:val="1"/>
      <w:marLeft w:val="0"/>
      <w:marRight w:val="0"/>
      <w:marTop w:val="0"/>
      <w:marBottom w:val="0"/>
      <w:divBdr>
        <w:top w:val="none" w:sz="0" w:space="0" w:color="auto"/>
        <w:left w:val="none" w:sz="0" w:space="0" w:color="auto"/>
        <w:bottom w:val="none" w:sz="0" w:space="0" w:color="auto"/>
        <w:right w:val="none" w:sz="0" w:space="0" w:color="auto"/>
      </w:divBdr>
      <w:divsChild>
        <w:div w:id="1658067817">
          <w:marLeft w:val="0"/>
          <w:marRight w:val="0"/>
          <w:marTop w:val="0"/>
          <w:marBottom w:val="0"/>
          <w:divBdr>
            <w:top w:val="none" w:sz="0" w:space="0" w:color="auto"/>
            <w:left w:val="none" w:sz="0" w:space="0" w:color="auto"/>
            <w:bottom w:val="none" w:sz="0" w:space="0" w:color="auto"/>
            <w:right w:val="none" w:sz="0" w:space="0" w:color="auto"/>
          </w:divBdr>
        </w:div>
        <w:div w:id="162287313">
          <w:marLeft w:val="0"/>
          <w:marRight w:val="0"/>
          <w:marTop w:val="0"/>
          <w:marBottom w:val="0"/>
          <w:divBdr>
            <w:top w:val="none" w:sz="0" w:space="0" w:color="auto"/>
            <w:left w:val="none" w:sz="0" w:space="0" w:color="auto"/>
            <w:bottom w:val="none" w:sz="0" w:space="0" w:color="auto"/>
            <w:right w:val="none" w:sz="0" w:space="0" w:color="auto"/>
          </w:divBdr>
        </w:div>
        <w:div w:id="1055011404">
          <w:marLeft w:val="0"/>
          <w:marRight w:val="0"/>
          <w:marTop w:val="0"/>
          <w:marBottom w:val="0"/>
          <w:divBdr>
            <w:top w:val="none" w:sz="0" w:space="0" w:color="auto"/>
            <w:left w:val="none" w:sz="0" w:space="0" w:color="auto"/>
            <w:bottom w:val="none" w:sz="0" w:space="0" w:color="auto"/>
            <w:right w:val="none" w:sz="0" w:space="0" w:color="auto"/>
          </w:divBdr>
        </w:div>
        <w:div w:id="540551774">
          <w:marLeft w:val="0"/>
          <w:marRight w:val="0"/>
          <w:marTop w:val="0"/>
          <w:marBottom w:val="0"/>
          <w:divBdr>
            <w:top w:val="none" w:sz="0" w:space="0" w:color="auto"/>
            <w:left w:val="none" w:sz="0" w:space="0" w:color="auto"/>
            <w:bottom w:val="none" w:sz="0" w:space="0" w:color="auto"/>
            <w:right w:val="none" w:sz="0" w:space="0" w:color="auto"/>
          </w:divBdr>
        </w:div>
        <w:div w:id="1527325963">
          <w:marLeft w:val="0"/>
          <w:marRight w:val="0"/>
          <w:marTop w:val="0"/>
          <w:marBottom w:val="0"/>
          <w:divBdr>
            <w:top w:val="none" w:sz="0" w:space="0" w:color="auto"/>
            <w:left w:val="none" w:sz="0" w:space="0" w:color="auto"/>
            <w:bottom w:val="none" w:sz="0" w:space="0" w:color="auto"/>
            <w:right w:val="none" w:sz="0" w:space="0" w:color="auto"/>
          </w:divBdr>
        </w:div>
        <w:div w:id="601887532">
          <w:marLeft w:val="0"/>
          <w:marRight w:val="0"/>
          <w:marTop w:val="0"/>
          <w:marBottom w:val="0"/>
          <w:divBdr>
            <w:top w:val="none" w:sz="0" w:space="0" w:color="auto"/>
            <w:left w:val="none" w:sz="0" w:space="0" w:color="auto"/>
            <w:bottom w:val="none" w:sz="0" w:space="0" w:color="auto"/>
            <w:right w:val="none" w:sz="0" w:space="0" w:color="auto"/>
          </w:divBdr>
        </w:div>
        <w:div w:id="408845135">
          <w:marLeft w:val="0"/>
          <w:marRight w:val="0"/>
          <w:marTop w:val="0"/>
          <w:marBottom w:val="0"/>
          <w:divBdr>
            <w:top w:val="none" w:sz="0" w:space="0" w:color="auto"/>
            <w:left w:val="none" w:sz="0" w:space="0" w:color="auto"/>
            <w:bottom w:val="none" w:sz="0" w:space="0" w:color="auto"/>
            <w:right w:val="none" w:sz="0" w:space="0" w:color="auto"/>
          </w:divBdr>
        </w:div>
        <w:div w:id="902108302">
          <w:marLeft w:val="0"/>
          <w:marRight w:val="0"/>
          <w:marTop w:val="0"/>
          <w:marBottom w:val="0"/>
          <w:divBdr>
            <w:top w:val="none" w:sz="0" w:space="0" w:color="auto"/>
            <w:left w:val="none" w:sz="0" w:space="0" w:color="auto"/>
            <w:bottom w:val="none" w:sz="0" w:space="0" w:color="auto"/>
            <w:right w:val="none" w:sz="0" w:space="0" w:color="auto"/>
          </w:divBdr>
        </w:div>
        <w:div w:id="159547265">
          <w:marLeft w:val="0"/>
          <w:marRight w:val="0"/>
          <w:marTop w:val="0"/>
          <w:marBottom w:val="0"/>
          <w:divBdr>
            <w:top w:val="none" w:sz="0" w:space="0" w:color="auto"/>
            <w:left w:val="none" w:sz="0" w:space="0" w:color="auto"/>
            <w:bottom w:val="none" w:sz="0" w:space="0" w:color="auto"/>
            <w:right w:val="none" w:sz="0" w:space="0" w:color="auto"/>
          </w:divBdr>
        </w:div>
        <w:div w:id="545799633">
          <w:marLeft w:val="0"/>
          <w:marRight w:val="0"/>
          <w:marTop w:val="0"/>
          <w:marBottom w:val="0"/>
          <w:divBdr>
            <w:top w:val="none" w:sz="0" w:space="0" w:color="auto"/>
            <w:left w:val="none" w:sz="0" w:space="0" w:color="auto"/>
            <w:bottom w:val="none" w:sz="0" w:space="0" w:color="auto"/>
            <w:right w:val="none" w:sz="0" w:space="0" w:color="auto"/>
          </w:divBdr>
        </w:div>
        <w:div w:id="154613858">
          <w:marLeft w:val="0"/>
          <w:marRight w:val="0"/>
          <w:marTop w:val="0"/>
          <w:marBottom w:val="0"/>
          <w:divBdr>
            <w:top w:val="none" w:sz="0" w:space="0" w:color="auto"/>
            <w:left w:val="none" w:sz="0" w:space="0" w:color="auto"/>
            <w:bottom w:val="none" w:sz="0" w:space="0" w:color="auto"/>
            <w:right w:val="none" w:sz="0" w:space="0" w:color="auto"/>
          </w:divBdr>
        </w:div>
        <w:div w:id="825242166">
          <w:marLeft w:val="0"/>
          <w:marRight w:val="0"/>
          <w:marTop w:val="0"/>
          <w:marBottom w:val="0"/>
          <w:divBdr>
            <w:top w:val="none" w:sz="0" w:space="0" w:color="auto"/>
            <w:left w:val="none" w:sz="0" w:space="0" w:color="auto"/>
            <w:bottom w:val="none" w:sz="0" w:space="0" w:color="auto"/>
            <w:right w:val="none" w:sz="0" w:space="0" w:color="auto"/>
          </w:divBdr>
        </w:div>
        <w:div w:id="1520580009">
          <w:marLeft w:val="0"/>
          <w:marRight w:val="0"/>
          <w:marTop w:val="0"/>
          <w:marBottom w:val="0"/>
          <w:divBdr>
            <w:top w:val="none" w:sz="0" w:space="0" w:color="auto"/>
            <w:left w:val="none" w:sz="0" w:space="0" w:color="auto"/>
            <w:bottom w:val="none" w:sz="0" w:space="0" w:color="auto"/>
            <w:right w:val="none" w:sz="0" w:space="0" w:color="auto"/>
          </w:divBdr>
        </w:div>
        <w:div w:id="771969679">
          <w:marLeft w:val="0"/>
          <w:marRight w:val="0"/>
          <w:marTop w:val="0"/>
          <w:marBottom w:val="0"/>
          <w:divBdr>
            <w:top w:val="none" w:sz="0" w:space="0" w:color="auto"/>
            <w:left w:val="none" w:sz="0" w:space="0" w:color="auto"/>
            <w:bottom w:val="none" w:sz="0" w:space="0" w:color="auto"/>
            <w:right w:val="none" w:sz="0" w:space="0" w:color="auto"/>
          </w:divBdr>
        </w:div>
        <w:div w:id="1250577303">
          <w:marLeft w:val="0"/>
          <w:marRight w:val="0"/>
          <w:marTop w:val="0"/>
          <w:marBottom w:val="0"/>
          <w:divBdr>
            <w:top w:val="none" w:sz="0" w:space="0" w:color="auto"/>
            <w:left w:val="none" w:sz="0" w:space="0" w:color="auto"/>
            <w:bottom w:val="none" w:sz="0" w:space="0" w:color="auto"/>
            <w:right w:val="none" w:sz="0" w:space="0" w:color="auto"/>
          </w:divBdr>
        </w:div>
        <w:div w:id="1924100964">
          <w:marLeft w:val="0"/>
          <w:marRight w:val="0"/>
          <w:marTop w:val="0"/>
          <w:marBottom w:val="0"/>
          <w:divBdr>
            <w:top w:val="none" w:sz="0" w:space="0" w:color="auto"/>
            <w:left w:val="none" w:sz="0" w:space="0" w:color="auto"/>
            <w:bottom w:val="none" w:sz="0" w:space="0" w:color="auto"/>
            <w:right w:val="none" w:sz="0" w:space="0" w:color="auto"/>
          </w:divBdr>
        </w:div>
        <w:div w:id="1798331661">
          <w:marLeft w:val="0"/>
          <w:marRight w:val="0"/>
          <w:marTop w:val="0"/>
          <w:marBottom w:val="0"/>
          <w:divBdr>
            <w:top w:val="none" w:sz="0" w:space="0" w:color="auto"/>
            <w:left w:val="none" w:sz="0" w:space="0" w:color="auto"/>
            <w:bottom w:val="none" w:sz="0" w:space="0" w:color="auto"/>
            <w:right w:val="none" w:sz="0" w:space="0" w:color="auto"/>
          </w:divBdr>
        </w:div>
        <w:div w:id="1677539571">
          <w:marLeft w:val="0"/>
          <w:marRight w:val="0"/>
          <w:marTop w:val="0"/>
          <w:marBottom w:val="0"/>
          <w:divBdr>
            <w:top w:val="none" w:sz="0" w:space="0" w:color="auto"/>
            <w:left w:val="none" w:sz="0" w:space="0" w:color="auto"/>
            <w:bottom w:val="none" w:sz="0" w:space="0" w:color="auto"/>
            <w:right w:val="none" w:sz="0" w:space="0" w:color="auto"/>
          </w:divBdr>
        </w:div>
        <w:div w:id="1776051802">
          <w:marLeft w:val="0"/>
          <w:marRight w:val="0"/>
          <w:marTop w:val="0"/>
          <w:marBottom w:val="0"/>
          <w:divBdr>
            <w:top w:val="none" w:sz="0" w:space="0" w:color="auto"/>
            <w:left w:val="none" w:sz="0" w:space="0" w:color="auto"/>
            <w:bottom w:val="none" w:sz="0" w:space="0" w:color="auto"/>
            <w:right w:val="none" w:sz="0" w:space="0" w:color="auto"/>
          </w:divBdr>
        </w:div>
        <w:div w:id="1231384841">
          <w:marLeft w:val="0"/>
          <w:marRight w:val="0"/>
          <w:marTop w:val="0"/>
          <w:marBottom w:val="0"/>
          <w:divBdr>
            <w:top w:val="none" w:sz="0" w:space="0" w:color="auto"/>
            <w:left w:val="none" w:sz="0" w:space="0" w:color="auto"/>
            <w:bottom w:val="none" w:sz="0" w:space="0" w:color="auto"/>
            <w:right w:val="none" w:sz="0" w:space="0" w:color="auto"/>
          </w:divBdr>
        </w:div>
        <w:div w:id="34548211">
          <w:marLeft w:val="0"/>
          <w:marRight w:val="0"/>
          <w:marTop w:val="0"/>
          <w:marBottom w:val="0"/>
          <w:divBdr>
            <w:top w:val="none" w:sz="0" w:space="0" w:color="auto"/>
            <w:left w:val="none" w:sz="0" w:space="0" w:color="auto"/>
            <w:bottom w:val="none" w:sz="0" w:space="0" w:color="auto"/>
            <w:right w:val="none" w:sz="0" w:space="0" w:color="auto"/>
          </w:divBdr>
        </w:div>
        <w:div w:id="1661420798">
          <w:marLeft w:val="0"/>
          <w:marRight w:val="0"/>
          <w:marTop w:val="0"/>
          <w:marBottom w:val="0"/>
          <w:divBdr>
            <w:top w:val="none" w:sz="0" w:space="0" w:color="auto"/>
            <w:left w:val="none" w:sz="0" w:space="0" w:color="auto"/>
            <w:bottom w:val="none" w:sz="0" w:space="0" w:color="auto"/>
            <w:right w:val="none" w:sz="0" w:space="0" w:color="auto"/>
          </w:divBdr>
        </w:div>
        <w:div w:id="1589845876">
          <w:marLeft w:val="0"/>
          <w:marRight w:val="0"/>
          <w:marTop w:val="0"/>
          <w:marBottom w:val="0"/>
          <w:divBdr>
            <w:top w:val="none" w:sz="0" w:space="0" w:color="auto"/>
            <w:left w:val="none" w:sz="0" w:space="0" w:color="auto"/>
            <w:bottom w:val="none" w:sz="0" w:space="0" w:color="auto"/>
            <w:right w:val="none" w:sz="0" w:space="0" w:color="auto"/>
          </w:divBdr>
        </w:div>
        <w:div w:id="733432943">
          <w:marLeft w:val="0"/>
          <w:marRight w:val="0"/>
          <w:marTop w:val="0"/>
          <w:marBottom w:val="0"/>
          <w:divBdr>
            <w:top w:val="none" w:sz="0" w:space="0" w:color="auto"/>
            <w:left w:val="none" w:sz="0" w:space="0" w:color="auto"/>
            <w:bottom w:val="none" w:sz="0" w:space="0" w:color="auto"/>
            <w:right w:val="none" w:sz="0" w:space="0" w:color="auto"/>
          </w:divBdr>
        </w:div>
        <w:div w:id="1708600868">
          <w:marLeft w:val="0"/>
          <w:marRight w:val="0"/>
          <w:marTop w:val="0"/>
          <w:marBottom w:val="0"/>
          <w:divBdr>
            <w:top w:val="none" w:sz="0" w:space="0" w:color="auto"/>
            <w:left w:val="none" w:sz="0" w:space="0" w:color="auto"/>
            <w:bottom w:val="none" w:sz="0" w:space="0" w:color="auto"/>
            <w:right w:val="none" w:sz="0" w:space="0" w:color="auto"/>
          </w:divBdr>
        </w:div>
        <w:div w:id="633290175">
          <w:marLeft w:val="0"/>
          <w:marRight w:val="0"/>
          <w:marTop w:val="0"/>
          <w:marBottom w:val="0"/>
          <w:divBdr>
            <w:top w:val="none" w:sz="0" w:space="0" w:color="auto"/>
            <w:left w:val="none" w:sz="0" w:space="0" w:color="auto"/>
            <w:bottom w:val="none" w:sz="0" w:space="0" w:color="auto"/>
            <w:right w:val="none" w:sz="0" w:space="0" w:color="auto"/>
          </w:divBdr>
        </w:div>
        <w:div w:id="1580403534">
          <w:marLeft w:val="0"/>
          <w:marRight w:val="0"/>
          <w:marTop w:val="0"/>
          <w:marBottom w:val="0"/>
          <w:divBdr>
            <w:top w:val="none" w:sz="0" w:space="0" w:color="auto"/>
            <w:left w:val="none" w:sz="0" w:space="0" w:color="auto"/>
            <w:bottom w:val="none" w:sz="0" w:space="0" w:color="auto"/>
            <w:right w:val="none" w:sz="0" w:space="0" w:color="auto"/>
          </w:divBdr>
        </w:div>
        <w:div w:id="910307192">
          <w:marLeft w:val="0"/>
          <w:marRight w:val="0"/>
          <w:marTop w:val="0"/>
          <w:marBottom w:val="0"/>
          <w:divBdr>
            <w:top w:val="none" w:sz="0" w:space="0" w:color="auto"/>
            <w:left w:val="none" w:sz="0" w:space="0" w:color="auto"/>
            <w:bottom w:val="none" w:sz="0" w:space="0" w:color="auto"/>
            <w:right w:val="none" w:sz="0" w:space="0" w:color="auto"/>
          </w:divBdr>
        </w:div>
        <w:div w:id="432937344">
          <w:marLeft w:val="0"/>
          <w:marRight w:val="0"/>
          <w:marTop w:val="0"/>
          <w:marBottom w:val="0"/>
          <w:divBdr>
            <w:top w:val="none" w:sz="0" w:space="0" w:color="auto"/>
            <w:left w:val="none" w:sz="0" w:space="0" w:color="auto"/>
            <w:bottom w:val="none" w:sz="0" w:space="0" w:color="auto"/>
            <w:right w:val="none" w:sz="0" w:space="0" w:color="auto"/>
          </w:divBdr>
        </w:div>
        <w:div w:id="1294363619">
          <w:marLeft w:val="0"/>
          <w:marRight w:val="0"/>
          <w:marTop w:val="0"/>
          <w:marBottom w:val="0"/>
          <w:divBdr>
            <w:top w:val="none" w:sz="0" w:space="0" w:color="auto"/>
            <w:left w:val="none" w:sz="0" w:space="0" w:color="auto"/>
            <w:bottom w:val="none" w:sz="0" w:space="0" w:color="auto"/>
            <w:right w:val="none" w:sz="0" w:space="0" w:color="auto"/>
          </w:divBdr>
        </w:div>
        <w:div w:id="271743139">
          <w:marLeft w:val="0"/>
          <w:marRight w:val="0"/>
          <w:marTop w:val="0"/>
          <w:marBottom w:val="0"/>
          <w:divBdr>
            <w:top w:val="none" w:sz="0" w:space="0" w:color="auto"/>
            <w:left w:val="none" w:sz="0" w:space="0" w:color="auto"/>
            <w:bottom w:val="none" w:sz="0" w:space="0" w:color="auto"/>
            <w:right w:val="none" w:sz="0" w:space="0" w:color="auto"/>
          </w:divBdr>
        </w:div>
        <w:div w:id="582837588">
          <w:marLeft w:val="0"/>
          <w:marRight w:val="0"/>
          <w:marTop w:val="0"/>
          <w:marBottom w:val="0"/>
          <w:divBdr>
            <w:top w:val="none" w:sz="0" w:space="0" w:color="auto"/>
            <w:left w:val="none" w:sz="0" w:space="0" w:color="auto"/>
            <w:bottom w:val="none" w:sz="0" w:space="0" w:color="auto"/>
            <w:right w:val="none" w:sz="0" w:space="0" w:color="auto"/>
          </w:divBdr>
        </w:div>
        <w:div w:id="1874731463">
          <w:marLeft w:val="0"/>
          <w:marRight w:val="0"/>
          <w:marTop w:val="0"/>
          <w:marBottom w:val="0"/>
          <w:divBdr>
            <w:top w:val="none" w:sz="0" w:space="0" w:color="auto"/>
            <w:left w:val="none" w:sz="0" w:space="0" w:color="auto"/>
            <w:bottom w:val="none" w:sz="0" w:space="0" w:color="auto"/>
            <w:right w:val="none" w:sz="0" w:space="0" w:color="auto"/>
          </w:divBdr>
        </w:div>
        <w:div w:id="1475640743">
          <w:marLeft w:val="0"/>
          <w:marRight w:val="0"/>
          <w:marTop w:val="0"/>
          <w:marBottom w:val="0"/>
          <w:divBdr>
            <w:top w:val="none" w:sz="0" w:space="0" w:color="auto"/>
            <w:left w:val="none" w:sz="0" w:space="0" w:color="auto"/>
            <w:bottom w:val="none" w:sz="0" w:space="0" w:color="auto"/>
            <w:right w:val="none" w:sz="0" w:space="0" w:color="auto"/>
          </w:divBdr>
        </w:div>
        <w:div w:id="743603336">
          <w:marLeft w:val="0"/>
          <w:marRight w:val="0"/>
          <w:marTop w:val="0"/>
          <w:marBottom w:val="0"/>
          <w:divBdr>
            <w:top w:val="none" w:sz="0" w:space="0" w:color="auto"/>
            <w:left w:val="none" w:sz="0" w:space="0" w:color="auto"/>
            <w:bottom w:val="none" w:sz="0" w:space="0" w:color="auto"/>
            <w:right w:val="none" w:sz="0" w:space="0" w:color="auto"/>
          </w:divBdr>
        </w:div>
        <w:div w:id="692458188">
          <w:marLeft w:val="0"/>
          <w:marRight w:val="0"/>
          <w:marTop w:val="0"/>
          <w:marBottom w:val="0"/>
          <w:divBdr>
            <w:top w:val="none" w:sz="0" w:space="0" w:color="auto"/>
            <w:left w:val="none" w:sz="0" w:space="0" w:color="auto"/>
            <w:bottom w:val="none" w:sz="0" w:space="0" w:color="auto"/>
            <w:right w:val="none" w:sz="0" w:space="0" w:color="auto"/>
          </w:divBdr>
        </w:div>
        <w:div w:id="405958135">
          <w:marLeft w:val="0"/>
          <w:marRight w:val="0"/>
          <w:marTop w:val="0"/>
          <w:marBottom w:val="0"/>
          <w:divBdr>
            <w:top w:val="none" w:sz="0" w:space="0" w:color="auto"/>
            <w:left w:val="none" w:sz="0" w:space="0" w:color="auto"/>
            <w:bottom w:val="none" w:sz="0" w:space="0" w:color="auto"/>
            <w:right w:val="none" w:sz="0" w:space="0" w:color="auto"/>
          </w:divBdr>
        </w:div>
        <w:div w:id="1199197761">
          <w:marLeft w:val="0"/>
          <w:marRight w:val="0"/>
          <w:marTop w:val="0"/>
          <w:marBottom w:val="0"/>
          <w:divBdr>
            <w:top w:val="none" w:sz="0" w:space="0" w:color="auto"/>
            <w:left w:val="none" w:sz="0" w:space="0" w:color="auto"/>
            <w:bottom w:val="none" w:sz="0" w:space="0" w:color="auto"/>
            <w:right w:val="none" w:sz="0" w:space="0" w:color="auto"/>
          </w:divBdr>
        </w:div>
        <w:div w:id="785585993">
          <w:marLeft w:val="0"/>
          <w:marRight w:val="0"/>
          <w:marTop w:val="0"/>
          <w:marBottom w:val="0"/>
          <w:divBdr>
            <w:top w:val="none" w:sz="0" w:space="0" w:color="auto"/>
            <w:left w:val="none" w:sz="0" w:space="0" w:color="auto"/>
            <w:bottom w:val="none" w:sz="0" w:space="0" w:color="auto"/>
            <w:right w:val="none" w:sz="0" w:space="0" w:color="auto"/>
          </w:divBdr>
        </w:div>
        <w:div w:id="1098722218">
          <w:marLeft w:val="0"/>
          <w:marRight w:val="0"/>
          <w:marTop w:val="0"/>
          <w:marBottom w:val="0"/>
          <w:divBdr>
            <w:top w:val="none" w:sz="0" w:space="0" w:color="auto"/>
            <w:left w:val="none" w:sz="0" w:space="0" w:color="auto"/>
            <w:bottom w:val="none" w:sz="0" w:space="0" w:color="auto"/>
            <w:right w:val="none" w:sz="0" w:space="0" w:color="auto"/>
          </w:divBdr>
        </w:div>
        <w:div w:id="514006041">
          <w:marLeft w:val="0"/>
          <w:marRight w:val="0"/>
          <w:marTop w:val="0"/>
          <w:marBottom w:val="0"/>
          <w:divBdr>
            <w:top w:val="none" w:sz="0" w:space="0" w:color="auto"/>
            <w:left w:val="none" w:sz="0" w:space="0" w:color="auto"/>
            <w:bottom w:val="none" w:sz="0" w:space="0" w:color="auto"/>
            <w:right w:val="none" w:sz="0" w:space="0" w:color="auto"/>
          </w:divBdr>
        </w:div>
        <w:div w:id="1813020008">
          <w:marLeft w:val="0"/>
          <w:marRight w:val="0"/>
          <w:marTop w:val="0"/>
          <w:marBottom w:val="0"/>
          <w:divBdr>
            <w:top w:val="none" w:sz="0" w:space="0" w:color="auto"/>
            <w:left w:val="none" w:sz="0" w:space="0" w:color="auto"/>
            <w:bottom w:val="none" w:sz="0" w:space="0" w:color="auto"/>
            <w:right w:val="none" w:sz="0" w:space="0" w:color="auto"/>
          </w:divBdr>
        </w:div>
        <w:div w:id="1575312463">
          <w:marLeft w:val="0"/>
          <w:marRight w:val="0"/>
          <w:marTop w:val="0"/>
          <w:marBottom w:val="0"/>
          <w:divBdr>
            <w:top w:val="none" w:sz="0" w:space="0" w:color="auto"/>
            <w:left w:val="none" w:sz="0" w:space="0" w:color="auto"/>
            <w:bottom w:val="none" w:sz="0" w:space="0" w:color="auto"/>
            <w:right w:val="none" w:sz="0" w:space="0" w:color="auto"/>
          </w:divBdr>
        </w:div>
        <w:div w:id="1586842301">
          <w:marLeft w:val="0"/>
          <w:marRight w:val="0"/>
          <w:marTop w:val="0"/>
          <w:marBottom w:val="0"/>
          <w:divBdr>
            <w:top w:val="none" w:sz="0" w:space="0" w:color="auto"/>
            <w:left w:val="none" w:sz="0" w:space="0" w:color="auto"/>
            <w:bottom w:val="none" w:sz="0" w:space="0" w:color="auto"/>
            <w:right w:val="none" w:sz="0" w:space="0" w:color="auto"/>
          </w:divBdr>
        </w:div>
        <w:div w:id="1138573621">
          <w:marLeft w:val="0"/>
          <w:marRight w:val="0"/>
          <w:marTop w:val="0"/>
          <w:marBottom w:val="0"/>
          <w:divBdr>
            <w:top w:val="none" w:sz="0" w:space="0" w:color="auto"/>
            <w:left w:val="none" w:sz="0" w:space="0" w:color="auto"/>
            <w:bottom w:val="none" w:sz="0" w:space="0" w:color="auto"/>
            <w:right w:val="none" w:sz="0" w:space="0" w:color="auto"/>
          </w:divBdr>
        </w:div>
        <w:div w:id="842822678">
          <w:marLeft w:val="0"/>
          <w:marRight w:val="0"/>
          <w:marTop w:val="0"/>
          <w:marBottom w:val="0"/>
          <w:divBdr>
            <w:top w:val="none" w:sz="0" w:space="0" w:color="auto"/>
            <w:left w:val="none" w:sz="0" w:space="0" w:color="auto"/>
            <w:bottom w:val="none" w:sz="0" w:space="0" w:color="auto"/>
            <w:right w:val="none" w:sz="0" w:space="0" w:color="auto"/>
          </w:divBdr>
        </w:div>
        <w:div w:id="1310132127">
          <w:marLeft w:val="0"/>
          <w:marRight w:val="0"/>
          <w:marTop w:val="0"/>
          <w:marBottom w:val="0"/>
          <w:divBdr>
            <w:top w:val="none" w:sz="0" w:space="0" w:color="auto"/>
            <w:left w:val="none" w:sz="0" w:space="0" w:color="auto"/>
            <w:bottom w:val="none" w:sz="0" w:space="0" w:color="auto"/>
            <w:right w:val="none" w:sz="0" w:space="0" w:color="auto"/>
          </w:divBdr>
        </w:div>
        <w:div w:id="1756826409">
          <w:marLeft w:val="0"/>
          <w:marRight w:val="0"/>
          <w:marTop w:val="0"/>
          <w:marBottom w:val="0"/>
          <w:divBdr>
            <w:top w:val="none" w:sz="0" w:space="0" w:color="auto"/>
            <w:left w:val="none" w:sz="0" w:space="0" w:color="auto"/>
            <w:bottom w:val="none" w:sz="0" w:space="0" w:color="auto"/>
            <w:right w:val="none" w:sz="0" w:space="0" w:color="auto"/>
          </w:divBdr>
        </w:div>
        <w:div w:id="806120967">
          <w:marLeft w:val="0"/>
          <w:marRight w:val="0"/>
          <w:marTop w:val="0"/>
          <w:marBottom w:val="0"/>
          <w:divBdr>
            <w:top w:val="none" w:sz="0" w:space="0" w:color="auto"/>
            <w:left w:val="none" w:sz="0" w:space="0" w:color="auto"/>
            <w:bottom w:val="none" w:sz="0" w:space="0" w:color="auto"/>
            <w:right w:val="none" w:sz="0" w:space="0" w:color="auto"/>
          </w:divBdr>
        </w:div>
        <w:div w:id="684019176">
          <w:marLeft w:val="0"/>
          <w:marRight w:val="0"/>
          <w:marTop w:val="0"/>
          <w:marBottom w:val="0"/>
          <w:divBdr>
            <w:top w:val="none" w:sz="0" w:space="0" w:color="auto"/>
            <w:left w:val="none" w:sz="0" w:space="0" w:color="auto"/>
            <w:bottom w:val="none" w:sz="0" w:space="0" w:color="auto"/>
            <w:right w:val="none" w:sz="0" w:space="0" w:color="auto"/>
          </w:divBdr>
        </w:div>
        <w:div w:id="1715427500">
          <w:marLeft w:val="0"/>
          <w:marRight w:val="0"/>
          <w:marTop w:val="0"/>
          <w:marBottom w:val="0"/>
          <w:divBdr>
            <w:top w:val="none" w:sz="0" w:space="0" w:color="auto"/>
            <w:left w:val="none" w:sz="0" w:space="0" w:color="auto"/>
            <w:bottom w:val="none" w:sz="0" w:space="0" w:color="auto"/>
            <w:right w:val="none" w:sz="0" w:space="0" w:color="auto"/>
          </w:divBdr>
        </w:div>
        <w:div w:id="1772430907">
          <w:marLeft w:val="0"/>
          <w:marRight w:val="0"/>
          <w:marTop w:val="0"/>
          <w:marBottom w:val="0"/>
          <w:divBdr>
            <w:top w:val="none" w:sz="0" w:space="0" w:color="auto"/>
            <w:left w:val="none" w:sz="0" w:space="0" w:color="auto"/>
            <w:bottom w:val="none" w:sz="0" w:space="0" w:color="auto"/>
            <w:right w:val="none" w:sz="0" w:space="0" w:color="auto"/>
          </w:divBdr>
        </w:div>
        <w:div w:id="918825883">
          <w:marLeft w:val="0"/>
          <w:marRight w:val="0"/>
          <w:marTop w:val="0"/>
          <w:marBottom w:val="0"/>
          <w:divBdr>
            <w:top w:val="none" w:sz="0" w:space="0" w:color="auto"/>
            <w:left w:val="none" w:sz="0" w:space="0" w:color="auto"/>
            <w:bottom w:val="none" w:sz="0" w:space="0" w:color="auto"/>
            <w:right w:val="none" w:sz="0" w:space="0" w:color="auto"/>
          </w:divBdr>
        </w:div>
        <w:div w:id="2040355830">
          <w:marLeft w:val="0"/>
          <w:marRight w:val="0"/>
          <w:marTop w:val="0"/>
          <w:marBottom w:val="0"/>
          <w:divBdr>
            <w:top w:val="none" w:sz="0" w:space="0" w:color="auto"/>
            <w:left w:val="none" w:sz="0" w:space="0" w:color="auto"/>
            <w:bottom w:val="none" w:sz="0" w:space="0" w:color="auto"/>
            <w:right w:val="none" w:sz="0" w:space="0" w:color="auto"/>
          </w:divBdr>
        </w:div>
      </w:divsChild>
    </w:div>
    <w:div w:id="681929643">
      <w:bodyDiv w:val="1"/>
      <w:marLeft w:val="0"/>
      <w:marRight w:val="0"/>
      <w:marTop w:val="0"/>
      <w:marBottom w:val="0"/>
      <w:divBdr>
        <w:top w:val="none" w:sz="0" w:space="0" w:color="auto"/>
        <w:left w:val="none" w:sz="0" w:space="0" w:color="auto"/>
        <w:bottom w:val="none" w:sz="0" w:space="0" w:color="auto"/>
        <w:right w:val="none" w:sz="0" w:space="0" w:color="auto"/>
      </w:divBdr>
    </w:div>
    <w:div w:id="693460242">
      <w:bodyDiv w:val="1"/>
      <w:marLeft w:val="0"/>
      <w:marRight w:val="0"/>
      <w:marTop w:val="0"/>
      <w:marBottom w:val="0"/>
      <w:divBdr>
        <w:top w:val="none" w:sz="0" w:space="0" w:color="auto"/>
        <w:left w:val="none" w:sz="0" w:space="0" w:color="auto"/>
        <w:bottom w:val="none" w:sz="0" w:space="0" w:color="auto"/>
        <w:right w:val="none" w:sz="0" w:space="0" w:color="auto"/>
      </w:divBdr>
    </w:div>
    <w:div w:id="713702042">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14700396">
      <w:bodyDiv w:val="1"/>
      <w:marLeft w:val="0"/>
      <w:marRight w:val="0"/>
      <w:marTop w:val="0"/>
      <w:marBottom w:val="0"/>
      <w:divBdr>
        <w:top w:val="none" w:sz="0" w:space="0" w:color="auto"/>
        <w:left w:val="none" w:sz="0" w:space="0" w:color="auto"/>
        <w:bottom w:val="none" w:sz="0" w:space="0" w:color="auto"/>
        <w:right w:val="none" w:sz="0" w:space="0" w:color="auto"/>
      </w:divBdr>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151169878">
      <w:bodyDiv w:val="1"/>
      <w:marLeft w:val="0"/>
      <w:marRight w:val="0"/>
      <w:marTop w:val="0"/>
      <w:marBottom w:val="0"/>
      <w:divBdr>
        <w:top w:val="none" w:sz="0" w:space="0" w:color="auto"/>
        <w:left w:val="none" w:sz="0" w:space="0" w:color="auto"/>
        <w:bottom w:val="none" w:sz="0" w:space="0" w:color="auto"/>
        <w:right w:val="none" w:sz="0" w:space="0" w:color="auto"/>
      </w:divBdr>
      <w:divsChild>
        <w:div w:id="1068577819">
          <w:marLeft w:val="0"/>
          <w:marRight w:val="0"/>
          <w:marTop w:val="0"/>
          <w:marBottom w:val="0"/>
          <w:divBdr>
            <w:top w:val="none" w:sz="0" w:space="0" w:color="auto"/>
            <w:left w:val="none" w:sz="0" w:space="0" w:color="auto"/>
            <w:bottom w:val="none" w:sz="0" w:space="0" w:color="auto"/>
            <w:right w:val="none" w:sz="0" w:space="0" w:color="auto"/>
          </w:divBdr>
        </w:div>
      </w:divsChild>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23722172">
      <w:bodyDiv w:val="1"/>
      <w:marLeft w:val="0"/>
      <w:marRight w:val="0"/>
      <w:marTop w:val="0"/>
      <w:marBottom w:val="0"/>
      <w:divBdr>
        <w:top w:val="none" w:sz="0" w:space="0" w:color="auto"/>
        <w:left w:val="none" w:sz="0" w:space="0" w:color="auto"/>
        <w:bottom w:val="none" w:sz="0" w:space="0" w:color="auto"/>
        <w:right w:val="none" w:sz="0" w:space="0" w:color="auto"/>
      </w:divBdr>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 w:id="2143185612">
      <w:bodyDiv w:val="1"/>
      <w:marLeft w:val="0"/>
      <w:marRight w:val="0"/>
      <w:marTop w:val="0"/>
      <w:marBottom w:val="0"/>
      <w:divBdr>
        <w:top w:val="none" w:sz="0" w:space="0" w:color="auto"/>
        <w:left w:val="none" w:sz="0" w:space="0" w:color="auto"/>
        <w:bottom w:val="none" w:sz="0" w:space="0" w:color="auto"/>
        <w:right w:val="none" w:sz="0" w:space="0" w:color="auto"/>
      </w:divBdr>
      <w:divsChild>
        <w:div w:id="161516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0904-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863</Words>
  <Characters>4921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41</cp:revision>
  <dcterms:created xsi:type="dcterms:W3CDTF">2014-08-19T06:07:00Z</dcterms:created>
  <dcterms:modified xsi:type="dcterms:W3CDTF">2014-09-04T06:59:00Z</dcterms:modified>
</cp:coreProperties>
</file>